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0BF" w:rsidRDefault="005E62B4">
      <w:r>
        <w:rPr>
          <w:rFonts w:ascii="Tahoma" w:hAnsi="Tahoma" w:cs="Tahoma"/>
          <w:color w:val="404040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404040"/>
          <w:sz w:val="20"/>
          <w:szCs w:val="20"/>
          <w:shd w:val="clear" w:color="auto" w:fill="FFFFFF"/>
        </w:rPr>
        <w:t xml:space="preserve">В </w:t>
      </w:r>
      <w:bookmarkStart w:id="0" w:name="_GoBack"/>
      <w:bookmarkEnd w:id="0"/>
      <w:r>
        <w:rPr>
          <w:rFonts w:ascii="Tahoma" w:hAnsi="Tahoma" w:cs="Tahoma"/>
          <w:color w:val="404040"/>
          <w:sz w:val="20"/>
          <w:szCs w:val="20"/>
          <w:shd w:val="clear" w:color="auto" w:fill="FFFFFF"/>
        </w:rPr>
        <w:t>истории нашей Родины есть много знаменательных дат, одной из особенно дорогих является 23 февраля. В этот день вся наша страна торжественно отмечает День Защитника Отечества - мы отдаем дань уважения и благодарности тем, кто мужественно защищал родную землю от захватчиков, и тем, кто сейчас несёт нелегкую и ответственную службу.</w:t>
      </w:r>
      <w:r>
        <w:rPr>
          <w:rFonts w:ascii="Tahoma" w:hAnsi="Tahoma" w:cs="Tahoma"/>
          <w:color w:val="404040"/>
          <w:sz w:val="20"/>
          <w:szCs w:val="20"/>
        </w:rPr>
        <w:br/>
      </w:r>
      <w:r>
        <w:rPr>
          <w:rFonts w:ascii="Tahoma" w:hAnsi="Tahoma" w:cs="Tahoma"/>
          <w:color w:val="404040"/>
          <w:sz w:val="20"/>
          <w:szCs w:val="20"/>
          <w:shd w:val="clear" w:color="auto" w:fill="FFFFFF"/>
        </w:rPr>
        <w:t>В рамках Года Защитника Отечества в холлах и раздевалках нашего детского сада организованы тематические выставки рисунков, военной техники, книг по теме: «Слава Защитникам Отечества».</w:t>
      </w:r>
      <w:r>
        <w:rPr>
          <w:rFonts w:ascii="Tahoma" w:hAnsi="Tahoma" w:cs="Tahoma"/>
          <w:color w:val="404040"/>
          <w:sz w:val="20"/>
          <w:szCs w:val="20"/>
        </w:rPr>
        <w:br/>
      </w:r>
      <w:r>
        <w:rPr>
          <w:rFonts w:ascii="Tahoma" w:hAnsi="Tahoma" w:cs="Tahoma"/>
          <w:color w:val="404040"/>
          <w:sz w:val="20"/>
          <w:szCs w:val="20"/>
          <w:shd w:val="clear" w:color="auto" w:fill="FFFFFF"/>
        </w:rPr>
        <w:t>Выставка проводится с целью расширения представлений детей о Российской армии, о разных видах войск и боевой технике, о преемственности поколений защитников Родины, формирования уважительного отношения к отечественной истории и культуре. </w:t>
      </w:r>
    </w:p>
    <w:sectPr w:rsidR="00692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224"/>
    <w:rsid w:val="00360224"/>
    <w:rsid w:val="005E62B4"/>
    <w:rsid w:val="0069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5E7F9"/>
  <w15:chartTrackingRefBased/>
  <w15:docId w15:val="{AB94C5C5-F098-4284-A644-9961694C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2</cp:revision>
  <dcterms:created xsi:type="dcterms:W3CDTF">2025-02-27T13:25:00Z</dcterms:created>
  <dcterms:modified xsi:type="dcterms:W3CDTF">2025-02-27T13:25:00Z</dcterms:modified>
</cp:coreProperties>
</file>